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63" w:rsidRDefault="00B10A63" w:rsidP="00B10A63">
      <w:hyperlink r:id="rId4" w:history="1">
        <w:r>
          <w:rPr>
            <w:rStyle w:val="Hypertextovodkaz"/>
          </w:rPr>
          <w:t>https://www.epravo.cz/top/aktualne/unie-podnikovych-pravniku-ma-nove-vedeni-113118.html?utm_medium=email&amp;utm_source=newsletter&amp;utm_campaign=novinky-epravo-cz-31-5-2021</w:t>
        </w:r>
      </w:hyperlink>
    </w:p>
    <w:p w:rsidR="00A3581E" w:rsidRDefault="00A3581E">
      <w:bookmarkStart w:id="0" w:name="_GoBack"/>
      <w:bookmarkEnd w:id="0"/>
    </w:p>
    <w:sectPr w:rsidR="00A3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7"/>
    <w:rsid w:val="00A3581E"/>
    <w:rsid w:val="00B10A63"/>
    <w:rsid w:val="00D7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B4AF0-3B68-4015-9607-8A87F076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A6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0A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pravo.cz/top/aktualne/unie-podnikovych-pravniku-ma-nove-vedeni-113118.html?utm_medium=email&amp;utm_source=newsletter&amp;utm_campaign=novinky-epravo-cz-31-5-202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Pekárková Gabriela</dc:creator>
  <cp:keywords/>
  <dc:description/>
  <cp:lastModifiedBy>Pekárková Gabriela</cp:lastModifiedBy>
  <cp:revision>2</cp:revision>
  <dcterms:created xsi:type="dcterms:W3CDTF">2021-06-04T07:25:00Z</dcterms:created>
  <dcterms:modified xsi:type="dcterms:W3CDTF">2021-06-04T07:25:00Z</dcterms:modified>
</cp:coreProperties>
</file>